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6AC20CF" w:rsidR="000174AC" w:rsidRPr="00F803F9" w:rsidRDefault="0079027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131C010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2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78141411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3927E6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737DFA8B" w:rsidR="001D43FB" w:rsidRDefault="00B339BE" w:rsidP="004C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278">
        <w:rPr>
          <w:rFonts w:ascii="Times New Roman" w:eastAsia="Times New Roman" w:hAnsi="Times New Roman" w:cs="Times New Roman"/>
          <w:sz w:val="24"/>
          <w:szCs w:val="24"/>
        </w:rPr>
        <w:t xml:space="preserve">Faith walker recognized WV Associations of Museums Institute of the </w:t>
      </w:r>
    </w:p>
    <w:p w14:paraId="4301AA25" w14:textId="6FB4AB86" w:rsidR="00790278" w:rsidRDefault="00790278" w:rsidP="004C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Year.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42D241EA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E6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790278">
        <w:rPr>
          <w:rFonts w:ascii="Times New Roman" w:eastAsia="Times New Roman" w:hAnsi="Times New Roman" w:cs="Times New Roman"/>
          <w:sz w:val="24"/>
          <w:szCs w:val="24"/>
        </w:rPr>
        <w:t>April 18</w:t>
      </w:r>
      <w:r w:rsidR="00EC4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01C490A" w14:textId="77777777" w:rsidR="00C269B5" w:rsidRPr="00C269B5" w:rsidRDefault="00C269B5" w:rsidP="00C269B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E61875" w14:textId="6FEA44B5" w:rsidR="00227751" w:rsidRPr="00790278" w:rsidRDefault="00790278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all agreements change orders, and outstanding invoices related to the current municipal water and sewer projects </w:t>
      </w:r>
      <w:r w:rsidRP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5ACB45" w14:textId="77777777" w:rsidR="00790278" w:rsidRPr="00790278" w:rsidRDefault="00790278" w:rsidP="0079027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AB2929" w14:textId="40433A8C" w:rsidR="00790278" w:rsidRDefault="00790278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 w:rsidRPr="00790278">
        <w:rPr>
          <w:rFonts w:ascii="Times New Roman" w:eastAsia="Times New Roman" w:hAnsi="Times New Roman" w:cs="Times New Roman"/>
          <w:bCs/>
          <w:sz w:val="24"/>
          <w:szCs w:val="24"/>
        </w:rPr>
        <w:t>ordinance to define hours of public access to the city parks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Action </w:t>
      </w:r>
    </w:p>
    <w:p w14:paraId="6E29EE6A" w14:textId="77777777" w:rsidR="00790278" w:rsidRDefault="00790278" w:rsidP="0079027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C611F" w14:textId="51CBECD1" w:rsidR="00790278" w:rsidRPr="00790278" w:rsidRDefault="00790278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ordinance on hawkers and peddlers in the city limits </w:t>
      </w:r>
      <w:r w:rsidRP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 item tabled.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396D45F" w14:textId="77777777" w:rsidR="00790278" w:rsidRPr="00790278" w:rsidRDefault="00790278" w:rsidP="0079027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BAEE32" w14:textId="5236FC04" w:rsidR="00790278" w:rsidRDefault="00790278" w:rsidP="007902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Second by Councilor Slaven all members voting Yes motion approved Council entered executive session at 7:45          Councilor Fox moved to exit executive session Second by Councilor Scritchfield all members voting Yes Motion approved Council resumed regular session 8:35  </w:t>
      </w:r>
    </w:p>
    <w:p w14:paraId="486EEE3D" w14:textId="0C78C32F" w:rsidR="004F2A40" w:rsidRPr="003927E6" w:rsidRDefault="004F2A40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7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14:paraId="4FA9204A" w14:textId="1398FDDD" w:rsidR="00EC4FD1" w:rsidRDefault="00EC4FD1" w:rsidP="00EC4FD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C6FD5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220333E3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C82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790278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7AAE6E9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8:3</w:t>
      </w:r>
      <w:r w:rsidR="007902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4781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81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bookmarkStart w:id="0" w:name="_GoBack"/>
      <w:bookmarkEnd w:id="0"/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4E6F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20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3864-F03C-49B7-AAD5-C774CBA7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2023-05-09T14:12:00Z</dcterms:created>
  <dcterms:modified xsi:type="dcterms:W3CDTF">2023-05-09T14:12:00Z</dcterms:modified>
</cp:coreProperties>
</file>